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66" w:rsidRPr="000205A9" w:rsidRDefault="00C84466" w:rsidP="00C84466">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Olympiade  régionale de français    201</w:t>
      </w:r>
      <w:r w:rsidR="00DB5244" w:rsidRPr="000205A9">
        <w:rPr>
          <w:rFonts w:ascii="Times New Roman" w:eastAsia="Times New Roman" w:hAnsi="Times New Roman" w:cs="Times New Roman"/>
          <w:b/>
          <w:sz w:val="28"/>
          <w:szCs w:val="28"/>
          <w:lang w:val="fr-FR"/>
        </w:rPr>
        <w:t>8</w:t>
      </w:r>
    </w:p>
    <w:p w:rsidR="00C84466" w:rsidRPr="00D359E7" w:rsidRDefault="00C84466" w:rsidP="00C84466">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IX- ième classe</w:t>
      </w:r>
    </w:p>
    <w:p w:rsidR="00C84466" w:rsidRPr="00D359E7" w:rsidRDefault="00C84466" w:rsidP="00C84466">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I étape</w:t>
      </w:r>
    </w:p>
    <w:p w:rsidR="00C84466" w:rsidRPr="00D359E7" w:rsidRDefault="00C84466" w:rsidP="00C84466">
      <w:pPr>
        <w:rPr>
          <w:rFonts w:ascii="Times New Roman" w:eastAsia="Times New Roman" w:hAnsi="Times New Roman" w:cs="Times New Roman"/>
          <w:b/>
          <w:sz w:val="28"/>
          <w:szCs w:val="28"/>
          <w:lang w:val="fr-FR"/>
        </w:rPr>
      </w:pPr>
    </w:p>
    <w:p w:rsidR="00C84466" w:rsidRPr="00D359E7" w:rsidRDefault="00C84466" w:rsidP="00C84466">
      <w:pP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 xml:space="preserve">I. Compréhension orale                                                       </w:t>
      </w:r>
      <w:r w:rsidR="00DF51B7">
        <w:rPr>
          <w:rFonts w:ascii="Times New Roman" w:eastAsia="Times New Roman" w:hAnsi="Times New Roman" w:cs="Times New Roman"/>
          <w:b/>
          <w:sz w:val="28"/>
          <w:szCs w:val="28"/>
          <w:lang w:val="fr-FR"/>
        </w:rPr>
        <w:t xml:space="preserve">           30</w:t>
      </w:r>
      <w:r w:rsidRPr="00D359E7">
        <w:rPr>
          <w:rFonts w:ascii="Times New Roman" w:eastAsia="Times New Roman" w:hAnsi="Times New Roman" w:cs="Times New Roman"/>
          <w:b/>
          <w:sz w:val="28"/>
          <w:szCs w:val="28"/>
          <w:lang w:val="fr-FR"/>
        </w:rPr>
        <w:t xml:space="preserve"> points</w:t>
      </w:r>
    </w:p>
    <w:p w:rsidR="00C84466" w:rsidRPr="00D359E7" w:rsidRDefault="00C84466" w:rsidP="00C84466">
      <w:pP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 xml:space="preserve">Document A                                                </w:t>
      </w:r>
      <w:r w:rsidR="00DF51B7">
        <w:rPr>
          <w:rFonts w:ascii="Times New Roman" w:eastAsia="Times New Roman" w:hAnsi="Times New Roman" w:cs="Times New Roman"/>
          <w:b/>
          <w:sz w:val="28"/>
          <w:szCs w:val="28"/>
          <w:lang w:val="fr-FR"/>
        </w:rPr>
        <w:t xml:space="preserve">                                         18</w:t>
      </w:r>
      <w:r w:rsidRPr="00D359E7">
        <w:rPr>
          <w:rFonts w:ascii="Times New Roman" w:eastAsia="Times New Roman" w:hAnsi="Times New Roman" w:cs="Times New Roman"/>
          <w:b/>
          <w:sz w:val="28"/>
          <w:szCs w:val="28"/>
          <w:lang w:val="fr-FR"/>
        </w:rPr>
        <w:t xml:space="preserve"> points       </w:t>
      </w:r>
    </w:p>
    <w:p w:rsidR="00DB5244" w:rsidRPr="00D359E7" w:rsidRDefault="00DB5244" w:rsidP="00C84466">
      <w:pPr>
        <w:autoSpaceDE w:val="0"/>
        <w:autoSpaceDN w:val="0"/>
        <w:adjustRightInd w:val="0"/>
        <w:spacing w:after="0" w:line="240" w:lineRule="auto"/>
        <w:rPr>
          <w:rFonts w:ascii="Times New Roman" w:hAnsi="Times New Roman" w:cs="Times New Roman"/>
          <w:i/>
          <w:iCs/>
          <w:color w:val="0E0E0E"/>
          <w:sz w:val="28"/>
          <w:szCs w:val="28"/>
          <w:lang w:val="fr-FR"/>
        </w:rPr>
      </w:pPr>
      <w:r w:rsidRPr="00D359E7">
        <w:rPr>
          <w:rFonts w:ascii="Times New Roman" w:hAnsi="Times New Roman" w:cs="Times New Roman"/>
          <w:i/>
          <w:iCs/>
          <w:color w:val="0E0E0E"/>
          <w:sz w:val="28"/>
          <w:szCs w:val="28"/>
          <w:lang w:val="fr-FR"/>
        </w:rPr>
        <w:t>1. Ecoutez l’interview et répondez</w:t>
      </w:r>
    </w:p>
    <w:p w:rsidR="00DF51B7" w:rsidRPr="00DF51B7" w:rsidRDefault="00DB5244" w:rsidP="00DF51B7">
      <w:pPr>
        <w:autoSpaceDE w:val="0"/>
        <w:autoSpaceDN w:val="0"/>
        <w:adjustRightInd w:val="0"/>
        <w:spacing w:after="0" w:line="240" w:lineRule="auto"/>
        <w:rPr>
          <w:rFonts w:ascii="Times New Roman" w:hAnsi="Times New Roman" w:cs="Times New Roman"/>
          <w:b/>
          <w:i/>
          <w:color w:val="343434"/>
          <w:sz w:val="28"/>
          <w:szCs w:val="28"/>
          <w:lang w:val="fr-FR"/>
        </w:rPr>
      </w:pPr>
      <w:r w:rsidRPr="00D359E7">
        <w:rPr>
          <w:rFonts w:ascii="Times New Roman" w:hAnsi="Times New Roman" w:cs="Times New Roman"/>
          <w:iCs/>
          <w:color w:val="0E0E0E"/>
          <w:sz w:val="28"/>
          <w:szCs w:val="28"/>
          <w:lang w:val="fr-FR"/>
        </w:rPr>
        <w:t>a)Qui sont les personnes intrviewées ?</w:t>
      </w:r>
      <w:r w:rsidR="00DF51B7">
        <w:rPr>
          <w:rFonts w:ascii="Times New Roman" w:hAnsi="Times New Roman" w:cs="Times New Roman"/>
          <w:b/>
          <w:i/>
          <w:color w:val="343434"/>
          <w:sz w:val="28"/>
          <w:szCs w:val="28"/>
          <w:lang w:val="fr-FR"/>
        </w:rPr>
        <w:t>3</w:t>
      </w:r>
      <w:r w:rsidR="00DF51B7" w:rsidRPr="00DF51B7">
        <w:rPr>
          <w:rFonts w:ascii="Times New Roman" w:hAnsi="Times New Roman" w:cs="Times New Roman"/>
          <w:b/>
          <w:i/>
          <w:color w:val="343434"/>
          <w:sz w:val="28"/>
          <w:szCs w:val="28"/>
          <w:lang w:val="fr-FR"/>
        </w:rPr>
        <w:t xml:space="preserve"> points</w:t>
      </w:r>
    </w:p>
    <w:p w:rsidR="00DB5244" w:rsidRPr="00DF51B7" w:rsidRDefault="00DF51B7" w:rsidP="00C84466">
      <w:pPr>
        <w:autoSpaceDE w:val="0"/>
        <w:autoSpaceDN w:val="0"/>
        <w:adjustRightInd w:val="0"/>
        <w:spacing w:after="0" w:line="240" w:lineRule="auto"/>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w:t>
      </w:r>
    </w:p>
    <w:p w:rsidR="00DB5244" w:rsidRDefault="00DB5244"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b) Quel est l’objectif de l’interview ?</w:t>
      </w:r>
      <w:r w:rsidR="00DF51B7" w:rsidRPr="00DF51B7">
        <w:rPr>
          <w:rFonts w:ascii="Times New Roman" w:hAnsi="Times New Roman" w:cs="Times New Roman"/>
          <w:b/>
          <w:i/>
          <w:color w:val="343434"/>
          <w:sz w:val="28"/>
          <w:szCs w:val="28"/>
          <w:lang w:val="fr-FR"/>
        </w:rPr>
        <w:t>3 points</w:t>
      </w:r>
    </w:p>
    <w:p w:rsidR="00DF51B7" w:rsidRPr="00D359E7" w:rsidRDefault="00DF51B7" w:rsidP="00C84466">
      <w:pPr>
        <w:autoSpaceDE w:val="0"/>
        <w:autoSpaceDN w:val="0"/>
        <w:adjustRightInd w:val="0"/>
        <w:spacing w:after="0" w:line="240" w:lineRule="auto"/>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w:t>
      </w:r>
    </w:p>
    <w:p w:rsidR="00DB5244" w:rsidRPr="00D359E7" w:rsidRDefault="00DB5244"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DB5244" w:rsidRPr="00D359E7" w:rsidRDefault="00DB5244"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2. Notez les informations sur les personnes.</w:t>
      </w:r>
      <w:r w:rsidR="00DF51B7">
        <w:rPr>
          <w:rFonts w:ascii="Times New Roman" w:hAnsi="Times New Roman" w:cs="Times New Roman"/>
          <w:b/>
          <w:i/>
          <w:color w:val="343434"/>
          <w:sz w:val="28"/>
          <w:szCs w:val="28"/>
          <w:lang w:val="fr-FR"/>
        </w:rPr>
        <w:t>3</w:t>
      </w:r>
      <w:r w:rsidR="00DF51B7" w:rsidRPr="00DF51B7">
        <w:rPr>
          <w:rFonts w:ascii="Times New Roman" w:hAnsi="Times New Roman" w:cs="Times New Roman"/>
          <w:b/>
          <w:i/>
          <w:color w:val="343434"/>
          <w:sz w:val="28"/>
          <w:szCs w:val="28"/>
          <w:lang w:val="fr-FR"/>
        </w:rPr>
        <w:t xml:space="preserve"> points par réponse</w:t>
      </w:r>
    </w:p>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tbl>
      <w:tblPr>
        <w:tblStyle w:val="a4"/>
        <w:tblW w:w="9918" w:type="dxa"/>
        <w:tblLook w:val="04A0"/>
      </w:tblPr>
      <w:tblGrid>
        <w:gridCol w:w="1980"/>
        <w:gridCol w:w="2410"/>
        <w:gridCol w:w="2409"/>
        <w:gridCol w:w="3119"/>
      </w:tblGrid>
      <w:tr w:rsidR="00B376B1" w:rsidRPr="00984E55" w:rsidTr="00DF51B7">
        <w:tc>
          <w:tcPr>
            <w:tcW w:w="1980"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a) leur situation de famille</w:t>
            </w:r>
          </w:p>
        </w:tc>
        <w:tc>
          <w:tcPr>
            <w:tcW w:w="2410"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 xml:space="preserve">b) leur lieu et leur cadre de vies actuels </w:t>
            </w:r>
          </w:p>
        </w:tc>
        <w:tc>
          <w:tcPr>
            <w:tcW w:w="2409"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c) leur profession</w:t>
            </w:r>
          </w:p>
        </w:tc>
        <w:tc>
          <w:tcPr>
            <w:tcW w:w="3119"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r w:rsidRPr="00D359E7">
              <w:rPr>
                <w:rFonts w:ascii="Times New Roman" w:hAnsi="Times New Roman" w:cs="Times New Roman"/>
                <w:iCs/>
                <w:color w:val="0E0E0E"/>
                <w:sz w:val="28"/>
                <w:szCs w:val="28"/>
                <w:lang w:val="fr-FR"/>
              </w:rPr>
              <w:t>d) Les principales raisons de leur choix de vie</w:t>
            </w:r>
          </w:p>
        </w:tc>
      </w:tr>
      <w:tr w:rsidR="00B376B1" w:rsidRPr="00984E55" w:rsidTr="00DF51B7">
        <w:tc>
          <w:tcPr>
            <w:tcW w:w="1980"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tc>
        <w:tc>
          <w:tcPr>
            <w:tcW w:w="2410"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tc>
        <w:tc>
          <w:tcPr>
            <w:tcW w:w="2409"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tc>
        <w:tc>
          <w:tcPr>
            <w:tcW w:w="3119" w:type="dxa"/>
          </w:tcPr>
          <w:p w:rsidR="00B376B1" w:rsidRPr="00D359E7" w:rsidRDefault="00B376B1" w:rsidP="00C84466">
            <w:pPr>
              <w:autoSpaceDE w:val="0"/>
              <w:autoSpaceDN w:val="0"/>
              <w:adjustRightInd w:val="0"/>
              <w:spacing w:after="0" w:line="240" w:lineRule="auto"/>
              <w:rPr>
                <w:rFonts w:ascii="Times New Roman" w:hAnsi="Times New Roman" w:cs="Times New Roman"/>
                <w:iCs/>
                <w:color w:val="0E0E0E"/>
                <w:sz w:val="28"/>
                <w:szCs w:val="28"/>
                <w:lang w:val="fr-FR"/>
              </w:rPr>
            </w:pPr>
          </w:p>
        </w:tc>
      </w:tr>
    </w:tbl>
    <w:p w:rsidR="00DB5244" w:rsidRPr="00D359E7" w:rsidRDefault="00DB5244"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DB5244" w:rsidRPr="00D359E7" w:rsidRDefault="00DB5244" w:rsidP="00C84466">
      <w:pPr>
        <w:autoSpaceDE w:val="0"/>
        <w:autoSpaceDN w:val="0"/>
        <w:adjustRightInd w:val="0"/>
        <w:spacing w:after="0" w:line="240" w:lineRule="auto"/>
        <w:rPr>
          <w:rFonts w:ascii="Times New Roman" w:hAnsi="Times New Roman" w:cs="Times New Roman"/>
          <w:iCs/>
          <w:color w:val="0E0E0E"/>
          <w:sz w:val="28"/>
          <w:szCs w:val="28"/>
          <w:lang w:val="fr-FR"/>
        </w:rPr>
      </w:pPr>
    </w:p>
    <w:p w:rsidR="00C84466" w:rsidRPr="00D359E7" w:rsidRDefault="00C84466" w:rsidP="00C84466">
      <w:pPr>
        <w:rPr>
          <w:rFonts w:ascii="Times New Roman" w:eastAsia="Times New Roman" w:hAnsi="Times New Roman" w:cs="Times New Roman"/>
          <w:b/>
          <w:sz w:val="28"/>
          <w:szCs w:val="28"/>
          <w:lang w:val="fr-FR"/>
        </w:rPr>
      </w:pPr>
    </w:p>
    <w:p w:rsidR="00C84466" w:rsidRPr="00D359E7" w:rsidRDefault="00C84466" w:rsidP="00C84466">
      <w:pP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Document B                                                                                            1</w:t>
      </w:r>
      <w:r w:rsidR="00DF51B7">
        <w:rPr>
          <w:rFonts w:ascii="Times New Roman" w:eastAsia="Times New Roman" w:hAnsi="Times New Roman" w:cs="Times New Roman"/>
          <w:b/>
          <w:sz w:val="28"/>
          <w:szCs w:val="28"/>
          <w:lang w:val="fr-FR"/>
        </w:rPr>
        <w:t>2</w:t>
      </w:r>
      <w:r w:rsidRPr="00D359E7">
        <w:rPr>
          <w:rFonts w:ascii="Times New Roman" w:eastAsia="Times New Roman" w:hAnsi="Times New Roman" w:cs="Times New Roman"/>
          <w:b/>
          <w:sz w:val="28"/>
          <w:szCs w:val="28"/>
          <w:lang w:val="fr-FR"/>
        </w:rPr>
        <w:t xml:space="preserve"> points</w:t>
      </w:r>
    </w:p>
    <w:p w:rsidR="00C84466" w:rsidRDefault="00C84466" w:rsidP="00B376B1">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 xml:space="preserve">Ecoutez </w:t>
      </w:r>
      <w:r w:rsidR="00B376B1" w:rsidRPr="00D359E7">
        <w:rPr>
          <w:rFonts w:ascii="Times New Roman" w:hAnsi="Times New Roman" w:cs="Times New Roman"/>
          <w:color w:val="181818"/>
          <w:sz w:val="28"/>
          <w:szCs w:val="28"/>
          <w:lang w:val="fr-FR"/>
        </w:rPr>
        <w:t xml:space="preserve">les titres d’un journal télévisé. Notez </w:t>
      </w:r>
      <w:r w:rsidR="000205A9">
        <w:rPr>
          <w:rFonts w:ascii="Times New Roman" w:hAnsi="Times New Roman" w:cs="Times New Roman"/>
          <w:color w:val="181818"/>
          <w:sz w:val="28"/>
          <w:szCs w:val="28"/>
          <w:lang w:val="fr-FR"/>
        </w:rPr>
        <w:t xml:space="preserve">ces titres et </w:t>
      </w:r>
      <w:r w:rsidR="00B376B1" w:rsidRPr="00D359E7">
        <w:rPr>
          <w:rFonts w:ascii="Times New Roman" w:hAnsi="Times New Roman" w:cs="Times New Roman"/>
          <w:color w:val="181818"/>
          <w:sz w:val="28"/>
          <w:szCs w:val="28"/>
          <w:lang w:val="fr-FR"/>
        </w:rPr>
        <w:t xml:space="preserve">les informations que vous entendez </w:t>
      </w:r>
      <w:r w:rsidR="00B928FB" w:rsidRPr="00D359E7">
        <w:rPr>
          <w:rFonts w:ascii="Times New Roman" w:hAnsi="Times New Roman" w:cs="Times New Roman"/>
          <w:color w:val="181818"/>
          <w:sz w:val="28"/>
          <w:szCs w:val="28"/>
          <w:lang w:val="fr-FR"/>
        </w:rPr>
        <w:t>dans les domaines suivants.</w:t>
      </w:r>
    </w:p>
    <w:p w:rsidR="00DF51B7" w:rsidRPr="00DF51B7" w:rsidRDefault="00DF51B7" w:rsidP="00DF51B7">
      <w:pPr>
        <w:autoSpaceDE w:val="0"/>
        <w:autoSpaceDN w:val="0"/>
        <w:adjustRightInd w:val="0"/>
        <w:spacing w:after="0" w:line="240" w:lineRule="auto"/>
        <w:rPr>
          <w:rFonts w:ascii="Times New Roman" w:hAnsi="Times New Roman" w:cs="Times New Roman"/>
          <w:b/>
          <w:i/>
          <w:color w:val="343434"/>
          <w:sz w:val="28"/>
          <w:szCs w:val="28"/>
          <w:lang w:val="fr-FR"/>
        </w:rPr>
      </w:pPr>
      <w:r w:rsidRPr="00DF51B7">
        <w:rPr>
          <w:rFonts w:ascii="Times New Roman" w:hAnsi="Times New Roman" w:cs="Times New Roman"/>
          <w:b/>
          <w:i/>
          <w:color w:val="343434"/>
          <w:sz w:val="28"/>
          <w:szCs w:val="28"/>
          <w:lang w:val="fr-FR"/>
        </w:rPr>
        <w:t>2 points par réponse</w:t>
      </w:r>
    </w:p>
    <w:tbl>
      <w:tblPr>
        <w:tblStyle w:val="a4"/>
        <w:tblW w:w="0" w:type="auto"/>
        <w:tblLook w:val="04A0"/>
      </w:tblPr>
      <w:tblGrid>
        <w:gridCol w:w="426"/>
        <w:gridCol w:w="1979"/>
        <w:gridCol w:w="5387"/>
        <w:gridCol w:w="141"/>
        <w:gridCol w:w="1978"/>
      </w:tblGrid>
      <w:tr w:rsidR="000205A9" w:rsidRPr="00D359E7" w:rsidTr="000205A9">
        <w:tc>
          <w:tcPr>
            <w:tcW w:w="426" w:type="dxa"/>
          </w:tcPr>
          <w:p w:rsidR="000205A9" w:rsidRPr="00D359E7" w:rsidRDefault="000205A9" w:rsidP="00B376B1">
            <w:pPr>
              <w:jc w:val="both"/>
              <w:rPr>
                <w:rFonts w:ascii="Times New Roman" w:hAnsi="Times New Roman" w:cs="Times New Roman"/>
                <w:color w:val="181818"/>
                <w:sz w:val="28"/>
                <w:szCs w:val="28"/>
                <w:lang w:val="fr-FR"/>
              </w:rPr>
            </w:pPr>
          </w:p>
        </w:tc>
        <w:tc>
          <w:tcPr>
            <w:tcW w:w="1979" w:type="dxa"/>
          </w:tcPr>
          <w:p w:rsidR="000205A9" w:rsidRPr="00D359E7" w:rsidRDefault="000205A9" w:rsidP="000205A9">
            <w:pPr>
              <w:rPr>
                <w:rFonts w:ascii="Times New Roman" w:hAnsi="Times New Roman" w:cs="Times New Roman"/>
                <w:color w:val="181818"/>
                <w:sz w:val="28"/>
                <w:szCs w:val="28"/>
                <w:lang w:val="fr-FR"/>
              </w:rPr>
            </w:pPr>
            <w:r>
              <w:rPr>
                <w:rFonts w:ascii="Times New Roman" w:hAnsi="Times New Roman" w:cs="Times New Roman"/>
                <w:color w:val="181818"/>
                <w:sz w:val="28"/>
                <w:szCs w:val="28"/>
                <w:lang w:val="fr-FR"/>
              </w:rPr>
              <w:t>Titres</w:t>
            </w:r>
          </w:p>
        </w:tc>
        <w:tc>
          <w:tcPr>
            <w:tcW w:w="5387" w:type="dxa"/>
            <w:tcBorders>
              <w:right w:val="single" w:sz="4" w:space="0" w:color="auto"/>
            </w:tcBorders>
          </w:tcPr>
          <w:p w:rsidR="000205A9" w:rsidRPr="00D359E7" w:rsidRDefault="000205A9" w:rsidP="00B928FB">
            <w:pPr>
              <w:jc w:val="center"/>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Informations</w:t>
            </w:r>
          </w:p>
        </w:tc>
        <w:tc>
          <w:tcPr>
            <w:tcW w:w="2119" w:type="dxa"/>
            <w:gridSpan w:val="2"/>
            <w:tcBorders>
              <w:left w:val="single" w:sz="4" w:space="0" w:color="auto"/>
            </w:tcBorders>
          </w:tcPr>
          <w:p w:rsidR="000205A9" w:rsidRPr="00D359E7" w:rsidRDefault="000205A9" w:rsidP="000205A9">
            <w:pPr>
              <w:jc w:val="center"/>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Domaines</w:t>
            </w:r>
          </w:p>
        </w:tc>
      </w:tr>
      <w:tr w:rsidR="000205A9" w:rsidRPr="00D359E7" w:rsidTr="000205A9">
        <w:trPr>
          <w:trHeight w:val="919"/>
        </w:trPr>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1.</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387" w:type="dxa"/>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2119" w:type="dxa"/>
            <w:gridSpan w:val="2"/>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météo</w:t>
            </w:r>
          </w:p>
        </w:tc>
      </w:tr>
      <w:tr w:rsidR="000205A9" w:rsidRPr="00D359E7" w:rsidTr="000205A9">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2.</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387" w:type="dxa"/>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2119" w:type="dxa"/>
            <w:gridSpan w:val="2"/>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économie</w:t>
            </w:r>
          </w:p>
        </w:tc>
      </w:tr>
      <w:tr w:rsidR="000205A9" w:rsidRPr="00D359E7" w:rsidTr="000205A9">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lastRenderedPageBreak/>
              <w:t>3.</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528" w:type="dxa"/>
            <w:gridSpan w:val="2"/>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1978" w:type="dxa"/>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sports</w:t>
            </w:r>
          </w:p>
        </w:tc>
      </w:tr>
      <w:tr w:rsidR="000205A9" w:rsidRPr="00D359E7" w:rsidTr="000205A9">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4.</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528" w:type="dxa"/>
            <w:gridSpan w:val="2"/>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1978" w:type="dxa"/>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faits divers</w:t>
            </w:r>
          </w:p>
        </w:tc>
      </w:tr>
      <w:tr w:rsidR="000205A9" w:rsidRPr="00D359E7" w:rsidTr="000205A9">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5.</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528" w:type="dxa"/>
            <w:gridSpan w:val="2"/>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1978" w:type="dxa"/>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culture</w:t>
            </w:r>
          </w:p>
        </w:tc>
      </w:tr>
      <w:tr w:rsidR="000205A9" w:rsidRPr="00D359E7" w:rsidTr="000205A9">
        <w:tc>
          <w:tcPr>
            <w:tcW w:w="426" w:type="dxa"/>
          </w:tcPr>
          <w:p w:rsidR="000205A9" w:rsidRPr="00D359E7" w:rsidRDefault="000205A9" w:rsidP="000205A9">
            <w:pPr>
              <w:jc w:val="both"/>
              <w:rPr>
                <w:rFonts w:ascii="Times New Roman" w:hAnsi="Times New Roman" w:cs="Times New Roman"/>
                <w:color w:val="181818"/>
                <w:sz w:val="28"/>
                <w:szCs w:val="28"/>
                <w:lang w:val="fr-FR"/>
              </w:rPr>
            </w:pPr>
            <w:r w:rsidRPr="00D359E7">
              <w:rPr>
                <w:rFonts w:ascii="Times New Roman" w:hAnsi="Times New Roman" w:cs="Times New Roman"/>
                <w:color w:val="181818"/>
                <w:sz w:val="28"/>
                <w:szCs w:val="28"/>
                <w:lang w:val="fr-FR"/>
              </w:rPr>
              <w:t>6.</w:t>
            </w:r>
          </w:p>
        </w:tc>
        <w:tc>
          <w:tcPr>
            <w:tcW w:w="1979" w:type="dxa"/>
          </w:tcPr>
          <w:p w:rsidR="000205A9" w:rsidRPr="00D359E7" w:rsidRDefault="000205A9" w:rsidP="000205A9">
            <w:pPr>
              <w:jc w:val="both"/>
              <w:rPr>
                <w:rFonts w:ascii="Times New Roman" w:hAnsi="Times New Roman" w:cs="Times New Roman"/>
                <w:color w:val="181818"/>
                <w:sz w:val="28"/>
                <w:szCs w:val="28"/>
                <w:lang w:val="fr-FR"/>
              </w:rPr>
            </w:pPr>
          </w:p>
        </w:tc>
        <w:tc>
          <w:tcPr>
            <w:tcW w:w="5528" w:type="dxa"/>
            <w:gridSpan w:val="2"/>
            <w:tcBorders>
              <w:righ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p>
          <w:p w:rsidR="000205A9" w:rsidRPr="00D359E7" w:rsidRDefault="000205A9" w:rsidP="000205A9">
            <w:pPr>
              <w:jc w:val="both"/>
              <w:rPr>
                <w:rFonts w:ascii="Times New Roman" w:hAnsi="Times New Roman" w:cs="Times New Roman"/>
                <w:color w:val="181818"/>
                <w:sz w:val="28"/>
                <w:szCs w:val="28"/>
                <w:lang w:val="fr-FR"/>
              </w:rPr>
            </w:pPr>
          </w:p>
        </w:tc>
        <w:tc>
          <w:tcPr>
            <w:tcW w:w="1978" w:type="dxa"/>
            <w:tcBorders>
              <w:left w:val="single" w:sz="4" w:space="0" w:color="auto"/>
            </w:tcBorders>
          </w:tcPr>
          <w:p w:rsidR="000205A9" w:rsidRPr="00D359E7" w:rsidRDefault="000205A9" w:rsidP="000205A9">
            <w:pPr>
              <w:jc w:val="both"/>
              <w:rPr>
                <w:rFonts w:ascii="Times New Roman" w:hAnsi="Times New Roman" w:cs="Times New Roman"/>
                <w:color w:val="181818"/>
                <w:sz w:val="28"/>
                <w:szCs w:val="28"/>
                <w:lang w:val="fr-FR"/>
              </w:rPr>
            </w:pPr>
            <w:r>
              <w:rPr>
                <w:rFonts w:ascii="Times New Roman" w:hAnsi="Times New Roman" w:cs="Times New Roman"/>
                <w:color w:val="181818"/>
                <w:sz w:val="28"/>
                <w:szCs w:val="28"/>
                <w:lang w:val="fr-FR"/>
              </w:rPr>
              <w:t>politique</w:t>
            </w:r>
          </w:p>
        </w:tc>
      </w:tr>
    </w:tbl>
    <w:p w:rsidR="00B928FB" w:rsidRPr="00D359E7" w:rsidRDefault="00B928FB" w:rsidP="00B376B1">
      <w:pPr>
        <w:jc w:val="both"/>
        <w:rPr>
          <w:rFonts w:ascii="Times New Roman" w:hAnsi="Times New Roman" w:cs="Times New Roman"/>
          <w:color w:val="181818"/>
          <w:sz w:val="28"/>
          <w:szCs w:val="28"/>
          <w:lang w:val="fr-FR"/>
        </w:rPr>
      </w:pPr>
    </w:p>
    <w:p w:rsidR="00C84466" w:rsidRPr="00D359E7" w:rsidRDefault="00C84466" w:rsidP="00C84466">
      <w:pPr>
        <w:rPr>
          <w:rFonts w:ascii="Times New Roman" w:hAnsi="Times New Roman" w:cs="Times New Roman"/>
          <w:b/>
          <w:sz w:val="28"/>
          <w:szCs w:val="28"/>
          <w:lang w:val="fr-FR"/>
        </w:rPr>
      </w:pPr>
      <w:r w:rsidRPr="00D359E7">
        <w:rPr>
          <w:rFonts w:ascii="Times New Roman" w:hAnsi="Times New Roman" w:cs="Times New Roman"/>
          <w:b/>
          <w:sz w:val="28"/>
          <w:szCs w:val="28"/>
          <w:lang w:val="fr-FR"/>
        </w:rPr>
        <w:t xml:space="preserve">II . Compréhension écrite                                                             </w:t>
      </w:r>
      <w:r w:rsidR="00DC4B0C">
        <w:rPr>
          <w:rFonts w:ascii="Times New Roman" w:hAnsi="Times New Roman" w:cs="Times New Roman"/>
          <w:b/>
          <w:sz w:val="28"/>
          <w:szCs w:val="28"/>
          <w:lang w:val="fr-FR"/>
        </w:rPr>
        <w:t>28</w:t>
      </w:r>
      <w:r w:rsidRPr="00D359E7">
        <w:rPr>
          <w:rFonts w:ascii="Times New Roman" w:hAnsi="Times New Roman" w:cs="Times New Roman"/>
          <w:b/>
          <w:sz w:val="28"/>
          <w:szCs w:val="28"/>
          <w:lang w:val="fr-FR"/>
        </w:rPr>
        <w:t xml:space="preserve"> points</w:t>
      </w:r>
    </w:p>
    <w:p w:rsidR="00C84466" w:rsidRPr="00D359E7" w:rsidRDefault="00C84466" w:rsidP="00C84466">
      <w:pPr>
        <w:rPr>
          <w:rFonts w:ascii="Times New Roman" w:hAnsi="Times New Roman" w:cs="Times New Roman"/>
          <w:b/>
          <w:i/>
          <w:sz w:val="28"/>
          <w:szCs w:val="28"/>
          <w:lang w:val="fr-FR"/>
        </w:rPr>
      </w:pPr>
      <w:r w:rsidRPr="00D359E7">
        <w:rPr>
          <w:rFonts w:ascii="Times New Roman" w:hAnsi="Times New Roman" w:cs="Times New Roman"/>
          <w:b/>
          <w:sz w:val="28"/>
          <w:szCs w:val="28"/>
          <w:lang w:val="fr-FR"/>
        </w:rPr>
        <w:t xml:space="preserve">Texte 1.                                                                                           </w:t>
      </w:r>
      <w:r w:rsidRPr="00D359E7">
        <w:rPr>
          <w:rFonts w:ascii="Times New Roman" w:hAnsi="Times New Roman" w:cs="Times New Roman"/>
          <w:b/>
          <w:i/>
          <w:sz w:val="28"/>
          <w:szCs w:val="28"/>
          <w:lang w:val="fr-FR"/>
        </w:rPr>
        <w:t>1</w:t>
      </w:r>
      <w:r w:rsidR="00DC4B0C">
        <w:rPr>
          <w:rFonts w:ascii="Times New Roman" w:hAnsi="Times New Roman" w:cs="Times New Roman"/>
          <w:b/>
          <w:i/>
          <w:sz w:val="28"/>
          <w:szCs w:val="28"/>
          <w:lang w:val="fr-FR"/>
        </w:rPr>
        <w:t>8</w:t>
      </w:r>
      <w:r w:rsidRPr="00D359E7">
        <w:rPr>
          <w:rFonts w:ascii="Times New Roman" w:hAnsi="Times New Roman" w:cs="Times New Roman"/>
          <w:b/>
          <w:i/>
          <w:sz w:val="28"/>
          <w:szCs w:val="28"/>
          <w:lang w:val="fr-FR"/>
        </w:rPr>
        <w:t xml:space="preserve"> points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Lisez le texte et essayez de comprendre le contenu.</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Trois jeunes étudiants étrangers ont passé un an en France. Ils donnent leur avis sur la France et comparent avec leur pays.</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3"/>
      </w:tblGrid>
      <w:tr w:rsidR="00D359E7" w:rsidRPr="00984E55" w:rsidTr="00DF51B7">
        <w:trPr>
          <w:trHeight w:val="2697"/>
        </w:trPr>
        <w:tc>
          <w:tcPr>
            <w:tcW w:w="9923"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Baljot, 16 ans (Inde)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j’adore la liberté. Je peux m’habiller comme je veux. Je peux sortir avec mes copains et mes copines. En Inde, je dois respecter la culture de mon pays. Je reste à la maison pour aider maman à la cuisine.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je déteste le fromage. La première fois que j’en ai goûté, j’ai trouvé ça immangeable.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Le goût était très nouveau pour moi.</w:t>
            </w:r>
          </w:p>
          <w:p w:rsidR="00D359E7" w:rsidRPr="00D359E7" w:rsidRDefault="00D359E7" w:rsidP="00D359E7">
            <w:pPr>
              <w:spacing w:after="0" w:line="240" w:lineRule="auto"/>
              <w:jc w:val="both"/>
              <w:rPr>
                <w:rFonts w:eastAsiaTheme="minorHAnsi"/>
                <w:sz w:val="28"/>
                <w:szCs w:val="28"/>
                <w:lang w:val="fr-FR" w:eastAsia="en-US"/>
              </w:rPr>
            </w:pPr>
            <w:r w:rsidRPr="00D359E7">
              <w:rPr>
                <w:rFonts w:ascii="Times New Roman" w:eastAsiaTheme="minorHAnsi" w:hAnsi="Times New Roman" w:cs="Times New Roman"/>
                <w:sz w:val="28"/>
                <w:szCs w:val="28"/>
                <w:lang w:val="fr-FR" w:eastAsia="en-US"/>
              </w:rPr>
              <w:t xml:space="preserve">- Le plus étonnant en France, ce sont les chats. Il y en a partout ! En Inde, on n’a pas de chats parce qu’ils portent malheur. Mais on a des chiens et des vaches sacrées. </w:t>
            </w:r>
            <w:r w:rsidRPr="00DF51B7">
              <w:rPr>
                <w:rFonts w:ascii="Times New Roman" w:eastAsiaTheme="minorHAnsi" w:hAnsi="Times New Roman" w:cs="Times New Roman"/>
                <w:sz w:val="28"/>
                <w:szCs w:val="28"/>
                <w:lang w:val="fr-FR" w:eastAsia="en-US"/>
              </w:rPr>
              <w:t>Quand je rentre en Inde, je m’achète un chat !</w:t>
            </w:r>
          </w:p>
        </w:tc>
      </w:tr>
    </w:tbl>
    <w:p w:rsidR="00D359E7" w:rsidRPr="00DF51B7" w:rsidRDefault="00D359E7" w:rsidP="00D359E7">
      <w:pPr>
        <w:spacing w:after="160" w:line="259" w:lineRule="auto"/>
        <w:rPr>
          <w:rFonts w:ascii="Times New Roman" w:eastAsiaTheme="minorHAnsi" w:hAnsi="Times New Roman" w:cs="Times New Roman"/>
          <w:sz w:val="28"/>
          <w:szCs w:val="28"/>
          <w:lang w:val="fr-FR" w:eastAsia="en-US"/>
        </w:rPr>
      </w:pPr>
    </w:p>
    <w:tbl>
      <w:tblPr>
        <w:tblStyle w:val="1"/>
        <w:tblW w:w="9918" w:type="dxa"/>
        <w:tblLook w:val="04A0"/>
      </w:tblPr>
      <w:tblGrid>
        <w:gridCol w:w="9918"/>
      </w:tblGrid>
      <w:tr w:rsidR="00D359E7" w:rsidRPr="00D359E7" w:rsidTr="00DF51B7">
        <w:tc>
          <w:tcPr>
            <w:tcW w:w="991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Dimitri, 15 ans (Russie)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j’adore mes amis. Je les aime beaucoup. Ça s’est très bien passé avec eux. Ils m’ont toujours soutenu dans les moments difficiles.</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je déteste les problèmes de langue. Au début de mon séjour, je n’aimais pas quand je ne parlais pas français. Après, ça allait mieux.</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Le plus étonnant en France, c'est l’école et les horaires. C’est vraiment différent ici. Les professeurs sont moins proches qu’en Russie. Autre différence, en Russie, nous n’avons que 5 cours de 45 minutes par jour. Mais en France, il y a 3 mois de vacances.</w:t>
            </w:r>
          </w:p>
        </w:tc>
      </w:tr>
    </w:tbl>
    <w:p w:rsidR="00D359E7" w:rsidRPr="00D359E7" w:rsidRDefault="00D359E7" w:rsidP="00D359E7">
      <w:pPr>
        <w:spacing w:after="160" w:line="259" w:lineRule="auto"/>
        <w:rPr>
          <w:rFonts w:ascii="Times New Roman" w:eastAsiaTheme="minorHAnsi" w:hAnsi="Times New Roman" w:cs="Times New Roman"/>
          <w:sz w:val="28"/>
          <w:szCs w:val="28"/>
          <w:lang w:val="fr-FR" w:eastAsia="en-US"/>
        </w:rPr>
      </w:pPr>
    </w:p>
    <w:tbl>
      <w:tblPr>
        <w:tblStyle w:val="1"/>
        <w:tblW w:w="9918" w:type="dxa"/>
        <w:tblLook w:val="04A0"/>
      </w:tblPr>
      <w:tblGrid>
        <w:gridCol w:w="9918"/>
      </w:tblGrid>
      <w:tr w:rsidR="00D359E7" w:rsidRPr="00D359E7" w:rsidTr="00DF51B7">
        <w:tc>
          <w:tcPr>
            <w:tcW w:w="9918" w:type="dxa"/>
          </w:tcPr>
          <w:p w:rsidR="00D359E7" w:rsidRPr="00D359E7" w:rsidRDefault="00D359E7" w:rsidP="00D359E7">
            <w:pPr>
              <w:spacing w:after="0" w:line="240" w:lineRule="auto"/>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Olga, 17 ans (Portugal)</w:t>
            </w:r>
          </w:p>
          <w:p w:rsidR="00D359E7" w:rsidRPr="00D359E7" w:rsidRDefault="00D359E7" w:rsidP="00D359E7">
            <w:pPr>
              <w:spacing w:after="0" w:line="240" w:lineRule="auto"/>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j’adore la littérature (Zola, Flaubert, Maupassant). Ça me passionne car plus tard,</w:t>
            </w:r>
          </w:p>
          <w:p w:rsidR="00D359E7" w:rsidRPr="00D359E7" w:rsidRDefault="00D359E7" w:rsidP="00D359E7">
            <w:pPr>
              <w:spacing w:after="0" w:line="240" w:lineRule="auto"/>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j’aimerais être écrivain.</w:t>
            </w:r>
          </w:p>
          <w:p w:rsidR="00D359E7" w:rsidRPr="00D359E7" w:rsidRDefault="00D359E7" w:rsidP="00D359E7">
            <w:pPr>
              <w:spacing w:after="0" w:line="240" w:lineRule="auto"/>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Le plus étonnant en France, ce sont les femmes. Elles mangent beaucoup et restent minces. Je ne sais pas comment elles font !</w:t>
            </w:r>
          </w:p>
          <w:p w:rsidR="00D359E7" w:rsidRPr="00D359E7" w:rsidRDefault="00D359E7" w:rsidP="00D359E7">
            <w:pPr>
              <w:spacing w:after="0" w:line="240" w:lineRule="auto"/>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En France, je déteste les gens stressés. Ils courent toujours pour prendre le métro. En plus, ils n’ont pas l’air contents.</w:t>
            </w:r>
          </w:p>
        </w:tc>
      </w:tr>
    </w:tbl>
    <w:p w:rsidR="00D359E7" w:rsidRPr="00D359E7" w:rsidRDefault="00D359E7" w:rsidP="00D359E7">
      <w:pPr>
        <w:spacing w:after="160" w:line="259" w:lineRule="auto"/>
        <w:jc w:val="both"/>
        <w:rPr>
          <w:rFonts w:eastAsiaTheme="minorHAnsi"/>
          <w:sz w:val="28"/>
          <w:szCs w:val="28"/>
          <w:lang w:val="fr-FR" w:eastAsia="en-US"/>
        </w:rPr>
      </w:pPr>
    </w:p>
    <w:p w:rsidR="00D359E7" w:rsidRDefault="00D359E7" w:rsidP="00D359E7">
      <w:pPr>
        <w:spacing w:after="160" w:line="259" w:lineRule="auto"/>
        <w:jc w:val="both"/>
        <w:rPr>
          <w:rFonts w:ascii="Times New Roman" w:eastAsiaTheme="minorHAnsi" w:hAnsi="Times New Roman" w:cs="Times New Roman"/>
          <w:b/>
          <w:sz w:val="28"/>
          <w:szCs w:val="28"/>
          <w:lang w:val="fr-FR" w:eastAsia="en-US"/>
        </w:rPr>
      </w:pPr>
      <w:r w:rsidRPr="00D359E7">
        <w:rPr>
          <w:rFonts w:ascii="Times New Roman" w:eastAsiaTheme="minorHAnsi" w:hAnsi="Times New Roman" w:cs="Times New Roman"/>
          <w:b/>
          <w:sz w:val="28"/>
          <w:szCs w:val="28"/>
          <w:lang w:val="fr-FR" w:eastAsia="en-US"/>
        </w:rPr>
        <w:t>VRAI ou FAUX ? Cochez la bonne réponse et recopiez la phrase ou les mots qui justifient votre réponse.</w:t>
      </w:r>
    </w:p>
    <w:p w:rsidR="00DF51B7" w:rsidRPr="00D359E7" w:rsidRDefault="00DF51B7" w:rsidP="000E2693">
      <w:pPr>
        <w:autoSpaceDE w:val="0"/>
        <w:autoSpaceDN w:val="0"/>
        <w:adjustRightInd w:val="0"/>
        <w:spacing w:after="0" w:line="240" w:lineRule="auto"/>
        <w:rPr>
          <w:rFonts w:ascii="Times New Roman" w:eastAsiaTheme="minorHAnsi" w:hAnsi="Times New Roman" w:cs="Times New Roman"/>
          <w:b/>
          <w:sz w:val="28"/>
          <w:szCs w:val="28"/>
          <w:lang w:val="fr-FR" w:eastAsia="en-US"/>
        </w:rPr>
      </w:pPr>
      <w:r w:rsidRPr="00DF51B7">
        <w:rPr>
          <w:rFonts w:ascii="Times New Roman" w:hAnsi="Times New Roman" w:cs="Times New Roman"/>
          <w:b/>
          <w:i/>
          <w:color w:val="343434"/>
          <w:sz w:val="28"/>
          <w:szCs w:val="28"/>
          <w:lang w:val="fr-FR"/>
        </w:rPr>
        <w:t>3 points par réponse</w:t>
      </w:r>
      <w:bookmarkStart w:id="0" w:name="_GoBack"/>
      <w:bookmarkEnd w:id="0"/>
    </w:p>
    <w:tbl>
      <w:tblPr>
        <w:tblStyle w:val="1"/>
        <w:tblW w:w="9918" w:type="dxa"/>
        <w:tblLook w:val="04A0"/>
      </w:tblPr>
      <w:tblGrid>
        <w:gridCol w:w="8353"/>
        <w:gridCol w:w="714"/>
        <w:gridCol w:w="851"/>
      </w:tblGrid>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xml:space="preserve">Vrai </w:t>
            </w: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xml:space="preserve">Faux </w:t>
            </w: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1) Baljot se sent libre en France.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xml:space="preserve">Justification :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2) Baljot aime beaucoup les chats.</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Justification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3) En Russie, il y a moins de cours par jour qu'en France.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Justification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4) Dimitri n'a pas trouvé d'amis pour l'aider.</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Justification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5) Ce qui étonne Olga, c’est la minceur des Françaises.</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Justification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r w:rsidR="00D359E7" w:rsidRPr="00D359E7" w:rsidTr="00DC4B0C">
        <w:tc>
          <w:tcPr>
            <w:tcW w:w="8359"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6) Olga est passionnée par la mode.</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Justification :</w:t>
            </w: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708"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c>
          <w:tcPr>
            <w:tcW w:w="851" w:type="dxa"/>
          </w:tcPr>
          <w:p w:rsidR="00D359E7" w:rsidRPr="00D359E7" w:rsidRDefault="00D359E7" w:rsidP="00D359E7">
            <w:pPr>
              <w:spacing w:after="0" w:line="240" w:lineRule="auto"/>
              <w:jc w:val="both"/>
              <w:rPr>
                <w:rFonts w:ascii="Times New Roman" w:eastAsiaTheme="minorHAnsi" w:hAnsi="Times New Roman" w:cs="Times New Roman"/>
                <w:sz w:val="28"/>
                <w:szCs w:val="28"/>
                <w:lang w:val="fr-FR" w:eastAsia="en-US"/>
              </w:rPr>
            </w:pPr>
          </w:p>
        </w:tc>
      </w:tr>
    </w:tbl>
    <w:p w:rsidR="00DC4B0C" w:rsidRDefault="00DC4B0C" w:rsidP="00C84466">
      <w:pPr>
        <w:rPr>
          <w:rFonts w:ascii="Times New Roman" w:eastAsia="Times New Roman" w:hAnsi="Times New Roman" w:cs="Times New Roman"/>
          <w:b/>
          <w:sz w:val="28"/>
          <w:szCs w:val="28"/>
          <w:lang w:val="fr-FR"/>
        </w:rPr>
      </w:pPr>
    </w:p>
    <w:p w:rsidR="00C84466" w:rsidRPr="00D359E7" w:rsidRDefault="00C84466" w:rsidP="00C84466">
      <w:pPr>
        <w:rPr>
          <w:rFonts w:ascii="Times New Roman" w:hAnsi="Times New Roman" w:cs="Times New Roman"/>
          <w:b/>
          <w:i/>
          <w:sz w:val="28"/>
          <w:szCs w:val="28"/>
          <w:lang w:val="fr-FR"/>
        </w:rPr>
      </w:pPr>
      <w:r w:rsidRPr="00D359E7">
        <w:rPr>
          <w:rFonts w:ascii="Times New Roman" w:eastAsia="Times New Roman" w:hAnsi="Times New Roman" w:cs="Times New Roman"/>
          <w:b/>
          <w:sz w:val="28"/>
          <w:szCs w:val="28"/>
          <w:lang w:val="fr-FR"/>
        </w:rPr>
        <w:t xml:space="preserve">Texte 2                                                                                                 </w:t>
      </w:r>
      <w:r w:rsidR="00DC4B0C">
        <w:rPr>
          <w:rFonts w:ascii="Times New Roman" w:hAnsi="Times New Roman" w:cs="Times New Roman"/>
          <w:b/>
          <w:i/>
          <w:sz w:val="28"/>
          <w:szCs w:val="28"/>
          <w:lang w:val="fr-FR"/>
        </w:rPr>
        <w:t>10</w:t>
      </w:r>
      <w:r w:rsidRPr="00D359E7">
        <w:rPr>
          <w:rFonts w:ascii="Times New Roman" w:hAnsi="Times New Roman" w:cs="Times New Roman"/>
          <w:b/>
          <w:i/>
          <w:sz w:val="28"/>
          <w:szCs w:val="28"/>
          <w:lang w:val="fr-FR"/>
        </w:rPr>
        <w:t xml:space="preserve"> points</w:t>
      </w:r>
    </w:p>
    <w:p w:rsidR="00D359E7" w:rsidRPr="00D359E7" w:rsidRDefault="00D359E7" w:rsidP="00D359E7">
      <w:pPr>
        <w:spacing w:after="160" w:line="259" w:lineRule="auto"/>
        <w:jc w:val="both"/>
        <w:rPr>
          <w:rFonts w:ascii="Times New Roman" w:eastAsiaTheme="minorHAnsi" w:hAnsi="Times New Roman" w:cs="Times New Roman"/>
          <w:b/>
          <w:sz w:val="28"/>
          <w:szCs w:val="28"/>
          <w:lang w:val="fr-FR" w:eastAsia="en-US"/>
        </w:rPr>
      </w:pPr>
      <w:r w:rsidRPr="00D359E7">
        <w:rPr>
          <w:rFonts w:ascii="Times New Roman" w:eastAsiaTheme="minorHAnsi" w:hAnsi="Times New Roman" w:cs="Times New Roman"/>
          <w:b/>
          <w:sz w:val="28"/>
          <w:szCs w:val="28"/>
          <w:lang w:val="fr-FR" w:eastAsia="en-US"/>
        </w:rPr>
        <w:t>Santé : Bien manger est un luxe</w:t>
      </w:r>
    </w:p>
    <w:p w:rsidR="00D359E7" w:rsidRPr="00D359E7" w:rsidRDefault="00D359E7" w:rsidP="00D359E7">
      <w:pPr>
        <w:spacing w:after="160" w:line="259" w:lineRule="auto"/>
        <w:jc w:val="both"/>
        <w:rPr>
          <w:rFonts w:ascii="Times New Roman" w:eastAsiaTheme="minorHAnsi" w:hAnsi="Times New Roman" w:cs="Times New Roman"/>
          <w:b/>
          <w:sz w:val="28"/>
          <w:szCs w:val="28"/>
          <w:lang w:val="fr-FR" w:eastAsia="en-US"/>
        </w:rPr>
      </w:pPr>
      <w:r w:rsidRPr="00D359E7">
        <w:rPr>
          <w:rFonts w:ascii="Times New Roman" w:eastAsiaTheme="minorHAnsi" w:hAnsi="Times New Roman" w:cs="Times New Roman"/>
          <w:b/>
          <w:sz w:val="28"/>
          <w:szCs w:val="28"/>
          <w:lang w:val="fr-FR" w:eastAsia="en-US"/>
        </w:rPr>
        <w:lastRenderedPageBreak/>
        <w:t>Une étude récente (*) montre que les personnes les plus pauvres mangent mal et mettent leur santé en danger. Un problème majeur dans notre pays où une personne sur dix est considérée comme pauvre.</w:t>
      </w:r>
    </w:p>
    <w:p w:rsidR="00D359E7" w:rsidRPr="00D359E7" w:rsidRDefault="00D359E7" w:rsidP="00D359E7">
      <w:pPr>
        <w:spacing w:after="160" w:line="259" w:lineRule="auto"/>
        <w:ind w:firstLine="708"/>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xml:space="preserve">Aujourd’hui, acheter une barre chocolatée, des chips ou une boîte de raviolis coûtent moins d’argent qu’un kilo d’oranges, qu’un morceau de fromage ou qu’un poisson ou une viande. Des enquêteurs ont interviewé 1164 habitants de Paris, Marseille, Dijon et Seine-Saint-Denis. Toutes bénéficient de l’aide alimentaire : on leur donne de la nourriture parce qu’ils n’ont pas beaucoup d’argent. Parmi ces personnes, une sur 100 seulement mangent assez de fruits et de légumes pour avoir assez de vitamines et fibres. Et moins d’une sur 10 mangent assez de fromage pour avoir assez de calcium. </w:t>
      </w:r>
    </w:p>
    <w:p w:rsidR="00D359E7" w:rsidRPr="00D359E7" w:rsidRDefault="00D359E7" w:rsidP="00D359E7">
      <w:pPr>
        <w:spacing w:after="160" w:line="259" w:lineRule="auto"/>
        <w:ind w:firstLine="708"/>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Pour ces personnes, les risques de santé sont inquiétants : obésité, problèmes de cœur, cancers, troubles du comportement. Devant la gravité de la situation, l’aide alimentaire devrait peut-être fournir plus de produits frais, comme des fruits, des légumes, du fromage. C’est ce que suggèrent les auteurs de l’enquête qui ont noté que les personnes les moins bien nourries n’achètent pas d’elles-mêmes de produits frais. Comment le pourraient-elles ? La moitié d’entre elles dépensent moins de 5 euros par jour pour se nourrir.</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 Étude Abena, 2004/2005</w:t>
      </w:r>
    </w:p>
    <w:p w:rsidR="00D359E7" w:rsidRPr="00D359E7" w:rsidRDefault="00D359E7" w:rsidP="00F81758">
      <w:pPr>
        <w:autoSpaceDE w:val="0"/>
        <w:autoSpaceDN w:val="0"/>
        <w:adjustRightInd w:val="0"/>
        <w:spacing w:after="0" w:line="240" w:lineRule="auto"/>
        <w:rPr>
          <w:rFonts w:ascii="Times New Roman" w:eastAsiaTheme="minorHAnsi" w:hAnsi="Times New Roman" w:cs="Times New Roman"/>
          <w:b/>
          <w:sz w:val="28"/>
          <w:szCs w:val="28"/>
          <w:lang w:val="fr-FR" w:eastAsia="en-US"/>
        </w:rPr>
      </w:pPr>
      <w:r w:rsidRPr="00D359E7">
        <w:rPr>
          <w:rFonts w:ascii="Times New Roman" w:eastAsiaTheme="minorHAnsi" w:hAnsi="Times New Roman" w:cs="Times New Roman"/>
          <w:b/>
          <w:sz w:val="28"/>
          <w:szCs w:val="28"/>
          <w:lang w:val="fr-FR" w:eastAsia="en-US"/>
        </w:rPr>
        <w:t>Vrai,faux, pas mentionné?</w:t>
      </w:r>
      <w:r w:rsidR="00DC4B0C">
        <w:rPr>
          <w:rFonts w:ascii="Times New Roman" w:hAnsi="Times New Roman" w:cs="Times New Roman"/>
          <w:b/>
          <w:i/>
          <w:color w:val="343434"/>
          <w:sz w:val="28"/>
          <w:szCs w:val="28"/>
          <w:lang w:val="fr-FR"/>
        </w:rPr>
        <w:t>1</w:t>
      </w:r>
      <w:r w:rsidR="00DC4B0C" w:rsidRPr="00DC4B0C">
        <w:rPr>
          <w:rFonts w:ascii="Times New Roman" w:hAnsi="Times New Roman" w:cs="Times New Roman"/>
          <w:b/>
          <w:i/>
          <w:color w:val="343434"/>
          <w:sz w:val="28"/>
          <w:szCs w:val="28"/>
          <w:lang w:val="fr-FR"/>
        </w:rPr>
        <w:t xml:space="preserve"> point par réponse</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1. Les personnes riches mangent moins bien que les personnes pauvres.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2. 10% de la population française est considéré pauvre.</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3. Les personnes pauvres mangent trop de frites.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4. Les aliments sains sont plus chers que les aliments malsains.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5. Les enquêteurs n’ont interviewé que les habitants de Paris.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6. Les personnes pauvres ne mangent pas assez de fruits.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7. Si on mange mal on risque d’être trop gros.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8. Beaucoup de personnes pauvres ne dépensent pas assez pour la nourriture.</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9. Les personnes riches achètent toujours des produits frais.</w:t>
      </w:r>
    </w:p>
    <w:p w:rsidR="00D359E7" w:rsidRPr="00D359E7" w:rsidRDefault="00D359E7" w:rsidP="00D359E7">
      <w:pPr>
        <w:spacing w:after="160" w:line="259" w:lineRule="auto"/>
        <w:jc w:val="both"/>
        <w:rPr>
          <w:rFonts w:ascii="Times New Roman" w:eastAsiaTheme="minorHAnsi" w:hAnsi="Times New Roman" w:cs="Times New Roman"/>
          <w:sz w:val="28"/>
          <w:szCs w:val="28"/>
          <w:lang w:val="fr-FR" w:eastAsia="en-US"/>
        </w:rPr>
      </w:pPr>
      <w:r w:rsidRPr="00D359E7">
        <w:rPr>
          <w:rFonts w:ascii="Times New Roman" w:eastAsiaTheme="minorHAnsi" w:hAnsi="Times New Roman" w:cs="Times New Roman"/>
          <w:sz w:val="28"/>
          <w:szCs w:val="28"/>
          <w:lang w:val="fr-FR" w:eastAsia="en-US"/>
        </w:rPr>
        <w:t>10. Mal manger peut causer des problèmes de comportement.</w:t>
      </w:r>
    </w:p>
    <w:p w:rsidR="00C84466" w:rsidRPr="00D359E7" w:rsidRDefault="00C84466" w:rsidP="00C84466">
      <w:pPr>
        <w:spacing w:after="0" w:line="240" w:lineRule="auto"/>
        <w:jc w:val="both"/>
        <w:rPr>
          <w:rFonts w:ascii="Times New Roman" w:eastAsia="Calibri" w:hAnsi="Times New Roman" w:cs="Times New Roman"/>
          <w:color w:val="000000"/>
          <w:sz w:val="28"/>
          <w:szCs w:val="28"/>
          <w:lang w:val="fr-FR" w:eastAsia="en-US"/>
        </w:rPr>
      </w:pPr>
      <w:r w:rsidRPr="00D359E7">
        <w:rPr>
          <w:rFonts w:ascii="Times New Roman" w:eastAsia="Times New Roman" w:hAnsi="Times New Roman" w:cs="Times New Roman"/>
          <w:sz w:val="28"/>
          <w:szCs w:val="28"/>
          <w:lang w:val="fr-FR"/>
        </w:rPr>
        <w:t> </w:t>
      </w:r>
      <w:r w:rsidRPr="00D359E7">
        <w:rPr>
          <w:rFonts w:ascii="Times New Roman" w:eastAsia="Times New Roman" w:hAnsi="Times New Roman" w:cs="Times New Roman"/>
          <w:b/>
          <w:sz w:val="28"/>
          <w:szCs w:val="28"/>
          <w:lang w:val="fr-FR"/>
        </w:rPr>
        <w:t xml:space="preserve">III. Production écrite :                                                              </w:t>
      </w:r>
      <w:r w:rsidR="00DC4B0C">
        <w:rPr>
          <w:rFonts w:ascii="Times New Roman" w:eastAsia="Times New Roman" w:hAnsi="Times New Roman" w:cs="Times New Roman"/>
          <w:b/>
          <w:i/>
          <w:sz w:val="28"/>
          <w:szCs w:val="28"/>
          <w:lang w:val="fr-FR"/>
        </w:rPr>
        <w:t>42</w:t>
      </w:r>
      <w:r w:rsidRPr="00D359E7">
        <w:rPr>
          <w:rFonts w:ascii="Times New Roman" w:eastAsia="Times New Roman" w:hAnsi="Times New Roman" w:cs="Times New Roman"/>
          <w:b/>
          <w:i/>
          <w:sz w:val="28"/>
          <w:szCs w:val="28"/>
          <w:lang w:val="fr-FR"/>
        </w:rPr>
        <w:t xml:space="preserve"> points</w:t>
      </w:r>
    </w:p>
    <w:p w:rsidR="00F81758" w:rsidRDefault="00F81758" w:rsidP="00DC4B0C">
      <w:pPr>
        <w:shd w:val="clear" w:color="auto" w:fill="FFFFFF"/>
        <w:spacing w:after="0" w:line="320" w:lineRule="atLeast"/>
        <w:jc w:val="both"/>
        <w:rPr>
          <w:rFonts w:ascii="Times New Roman" w:eastAsia="Times New Roman" w:hAnsi="Times New Roman" w:cs="Times New Roman"/>
          <w:bCs/>
          <w:sz w:val="28"/>
          <w:szCs w:val="28"/>
          <w:shd w:val="clear" w:color="auto" w:fill="FFFFFF"/>
          <w:lang w:val="fr-FR"/>
        </w:rPr>
      </w:pPr>
    </w:p>
    <w:p w:rsidR="00F81758" w:rsidRDefault="00F81758" w:rsidP="00DC4B0C">
      <w:pPr>
        <w:shd w:val="clear" w:color="auto" w:fill="FFFFFF"/>
        <w:spacing w:after="0" w:line="320" w:lineRule="atLeast"/>
        <w:jc w:val="both"/>
        <w:rPr>
          <w:rFonts w:ascii="Times New Roman" w:eastAsia="Times New Roman" w:hAnsi="Times New Roman" w:cs="Times New Roman"/>
          <w:bCs/>
          <w:sz w:val="28"/>
          <w:szCs w:val="28"/>
          <w:shd w:val="clear" w:color="auto" w:fill="FFFFFF"/>
          <w:lang w:val="fr-FR"/>
        </w:rPr>
      </w:pPr>
      <w:r w:rsidRPr="00F81758">
        <w:rPr>
          <w:rFonts w:ascii="Times New Roman" w:eastAsia="Times New Roman" w:hAnsi="Times New Roman" w:cs="Times New Roman"/>
          <w:bCs/>
          <w:sz w:val="28"/>
          <w:szCs w:val="28"/>
          <w:shd w:val="clear" w:color="auto" w:fill="FFFFFF"/>
          <w:lang w:val="fr-FR"/>
        </w:rPr>
        <w:t>Vous venez de passer une semaine chez votre correspondant français en Bretagne, vous écrivez un article sur votre blog pour donner vos impressions et raconter à vos autres amis français ce que vous avez fait pendant votre séjour (80-100 mots).</w:t>
      </w:r>
    </w:p>
    <w:sectPr w:rsidR="00F81758" w:rsidSect="00B376B1">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5773"/>
    <w:rsid w:val="000205A9"/>
    <w:rsid w:val="000205C7"/>
    <w:rsid w:val="000E2693"/>
    <w:rsid w:val="0048689B"/>
    <w:rsid w:val="005D6EB1"/>
    <w:rsid w:val="006118E3"/>
    <w:rsid w:val="00984E55"/>
    <w:rsid w:val="00AB5773"/>
    <w:rsid w:val="00B376B1"/>
    <w:rsid w:val="00B776AA"/>
    <w:rsid w:val="00B928FB"/>
    <w:rsid w:val="00C84466"/>
    <w:rsid w:val="00D359E7"/>
    <w:rsid w:val="00DB5244"/>
    <w:rsid w:val="00DC4B0C"/>
    <w:rsid w:val="00DF51B7"/>
    <w:rsid w:val="00F817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46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4466"/>
    <w:pPr>
      <w:spacing w:after="0" w:line="240" w:lineRule="auto"/>
    </w:pPr>
    <w:rPr>
      <w:rFonts w:eastAsiaTheme="minorEastAsia"/>
      <w:lang w:eastAsia="ru-RU"/>
    </w:rPr>
  </w:style>
  <w:style w:type="table" w:styleId="a4">
    <w:name w:val="Table Grid"/>
    <w:basedOn w:val="a1"/>
    <w:uiPriority w:val="59"/>
    <w:rsid w:val="00C8446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next w:val="a4"/>
    <w:uiPriority w:val="39"/>
    <w:rsid w:val="00D35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978</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2018-01-04T09:01:00Z</cp:lastPrinted>
  <dcterms:created xsi:type="dcterms:W3CDTF">2018-01-01T12:23:00Z</dcterms:created>
  <dcterms:modified xsi:type="dcterms:W3CDTF">2018-01-04T09:02:00Z</dcterms:modified>
</cp:coreProperties>
</file>